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Załącznik nr 5 do Instrukcji do zarządzenia nr 224/2021 </w:t>
        <w:br w:type="textWrapping"/>
        <w:t xml:space="preserve">Rektora Uniwersytetu Przyrodniczego we Wrocławiu </w:t>
        <w:br w:type="textWrapping"/>
        <w:t xml:space="preserve">z dnia 18 listopada 2021 r. 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bookmarkStart w:colFirst="0" w:colLast="0" w:name="_heading=h.zf2nqtunb42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Wrocław, dnia ...........................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(pieczątka jednostki organizacyjnej UPWr)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……………………………………………………..                            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(imię i nazwisko osoby materialnie odpowiedzialnej)                                                         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OŚWIADCZENIE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Oświadczam, że: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szystkie dowody przychodu i rozchodu składników majątkowych, powierzonych mej pieczy, zostały zaksięgowane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apisy księgi inwentaryzacyjnej oraz ich salda końcowe, zostały uzgodnione w Dziale Ewidencji Majątkowej w dniu ………………….................. i nie wykazują różnic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pomieszczeniach pozostających pod moim zarządem (opieką), znajdują się/nie znajdują się składniki majątkowe, które  nie są własnością zarządzanej przeze mnie jednostki.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3"/>
        <w:gridCol w:w="3118"/>
        <w:gridCol w:w="992"/>
        <w:gridCol w:w="993"/>
        <w:gridCol w:w="3574"/>
        <w:tblGridChange w:id="0">
          <w:tblGrid>
            <w:gridCol w:w="543"/>
            <w:gridCol w:w="3118"/>
            <w:gridCol w:w="992"/>
            <w:gridCol w:w="993"/>
            <w:gridCol w:w="35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Nazwa przedmiotu, </w:t>
              <w:br w:type="textWrapping"/>
              <w:t xml:space="preserve">typ i nr fabryczny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Jedn. miary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Liczba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Właściciel przedmiotu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(nazwa jednostki organizacyjnej)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...........................................................................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i pieczątka osoby materialnie odpowiedzialnej)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993" w:top="851" w:left="1418" w:right="1418" w:header="1418" w:footer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)"/>
      <w:lvlJc w:val="right"/>
      <w:pPr>
        <w:ind w:left="2160" w:hanging="180"/>
      </w:pPr>
      <w:rPr/>
    </w:lvl>
    <w:lvl w:ilvl="3">
      <w:start w:val="1"/>
      <w:numFmt w:val="decimal"/>
      <w:lvlText w:val="(%4)"/>
      <w:lvlJc w:val="left"/>
      <w:pPr>
        <w:ind w:left="2880" w:hanging="360"/>
      </w:pPr>
      <w:rPr/>
    </w:lvl>
    <w:lvl w:ilvl="4">
      <w:start w:val="1"/>
      <w:numFmt w:val="lowerLetter"/>
      <w:lvlText w:val="(%5)"/>
      <w:lvlJc w:val="left"/>
      <w:pPr>
        <w:ind w:left="3600" w:hanging="360"/>
      </w:pPr>
      <w:rPr/>
    </w:lvl>
    <w:lvl w:ilvl="5">
      <w:start w:val="1"/>
      <w:numFmt w:val="lowerRoman"/>
      <w:lvlText w:val="(%6)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03B4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">
    <w:name w:val="Body Text"/>
    <w:basedOn w:val="Normalny"/>
    <w:link w:val="TekstpodstawowyZnak"/>
    <w:semiHidden w:val="1"/>
    <w:rsid w:val="00203B4F"/>
    <w:pPr>
      <w:jc w:val="both"/>
    </w:pPr>
    <w:rPr>
      <w:sz w:val="24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203B4F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 w:val="1"/>
    <w:rsid w:val="00203B4F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203B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H4GN6RZ6X0xODM1DnoFblBhPg==">AMUW2mVAqWFtvgcC6JWSYFMP3Jz1yalv1QAQXFb51Nh/iGGi75CYyo5kHStjDOueIIqxhRhW0YbvBAqMFSphhv/I6i4liS2LHhKFcPM1SkYW4hwtBsfH+RwzxYnkMOSrG/dD9ZB2X7bPtSoxojxGqZvQlNDRPoWZEA==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2021-10-28T05:06:00Z</dcterms:created>
  <dc:creator>Anna</dc:creator>
</cp:coreProperties>
</file>