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0A7D7" w14:textId="50FED68A" w:rsidR="005C2C18" w:rsidRDefault="001E5785" w:rsidP="001E5785">
      <w:pPr>
        <w:jc w:val="center"/>
        <w:rPr>
          <w:b/>
          <w:sz w:val="32"/>
          <w:szCs w:val="32"/>
        </w:rPr>
      </w:pPr>
      <w:r w:rsidRPr="001E5785">
        <w:rPr>
          <w:b/>
          <w:sz w:val="32"/>
          <w:szCs w:val="32"/>
        </w:rPr>
        <w:t xml:space="preserve">Zagadnienia na egzamin magisterski, </w:t>
      </w:r>
      <w:r w:rsidR="00DC07C3">
        <w:rPr>
          <w:b/>
          <w:sz w:val="32"/>
          <w:szCs w:val="32"/>
        </w:rPr>
        <w:t>2022/2023</w:t>
      </w:r>
      <w:bookmarkStart w:id="0" w:name="_GoBack"/>
      <w:bookmarkEnd w:id="0"/>
    </w:p>
    <w:p w14:paraId="6CD3B78C" w14:textId="77777777" w:rsidR="004425DA" w:rsidRDefault="004425DA"/>
    <w:p w14:paraId="11356AE7" w14:textId="77777777" w:rsidR="004425DA" w:rsidRPr="001E5785" w:rsidRDefault="001E5785" w:rsidP="00EE03E7">
      <w:pPr>
        <w:ind w:left="360"/>
        <w:rPr>
          <w:rFonts w:cstheme="minorHAnsi"/>
          <w:b/>
          <w:sz w:val="28"/>
          <w:szCs w:val="28"/>
        </w:rPr>
      </w:pPr>
      <w:r w:rsidRPr="001E5785">
        <w:rPr>
          <w:b/>
          <w:sz w:val="28"/>
          <w:szCs w:val="28"/>
        </w:rPr>
        <w:t>Pytania ogólne, wspólne dla specjalności</w:t>
      </w:r>
    </w:p>
    <w:p w14:paraId="4952C8E7" w14:textId="77777777" w:rsidR="004425DA" w:rsidRPr="00EE03E7" w:rsidRDefault="004425DA" w:rsidP="00EE03E7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E03E7">
        <w:rPr>
          <w:rFonts w:eastAsia="Times New Roman" w:cstheme="minorHAnsi"/>
          <w:color w:val="000000"/>
          <w:sz w:val="24"/>
          <w:szCs w:val="24"/>
          <w:lang w:eastAsia="pl-PL"/>
        </w:rPr>
        <w:t>Metody i narzędzia oceny potencjału rozwojowego miast [GP_P7S_WG01]</w:t>
      </w:r>
    </w:p>
    <w:p w14:paraId="07F22D79" w14:textId="77777777" w:rsidR="004425DA" w:rsidRPr="00EE03E7" w:rsidRDefault="004425DA" w:rsidP="00EE03E7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E03E7">
        <w:rPr>
          <w:rFonts w:eastAsia="Times New Roman" w:cstheme="minorHAnsi"/>
          <w:color w:val="000000"/>
          <w:sz w:val="24"/>
          <w:szCs w:val="24"/>
          <w:lang w:eastAsia="pl-PL"/>
        </w:rPr>
        <w:t>Wymień założenia dla opisywania zależności między zmiennymi z zastosowaniem regresji liniowej [GP_P7S_WG02]</w:t>
      </w:r>
    </w:p>
    <w:p w14:paraId="70C72F7B" w14:textId="77777777" w:rsidR="00EE03E7" w:rsidRDefault="00C16E80" w:rsidP="00EE03E7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E03E7">
        <w:rPr>
          <w:rFonts w:eastAsia="Times New Roman" w:cstheme="minorHAnsi"/>
          <w:color w:val="000000"/>
          <w:sz w:val="24"/>
          <w:szCs w:val="24"/>
          <w:lang w:eastAsia="pl-PL"/>
        </w:rPr>
        <w:t>O</w:t>
      </w:r>
      <w:r w:rsidR="004425DA" w:rsidRPr="00EE03E7">
        <w:rPr>
          <w:rFonts w:eastAsia="Times New Roman" w:cstheme="minorHAnsi"/>
          <w:color w:val="000000"/>
          <w:sz w:val="24"/>
          <w:szCs w:val="24"/>
          <w:lang w:eastAsia="pl-PL"/>
        </w:rPr>
        <w:t>mówić systemat</w:t>
      </w:r>
      <w:r w:rsidRPr="00EE03E7">
        <w:rPr>
          <w:rFonts w:eastAsia="Times New Roman" w:cstheme="minorHAnsi"/>
          <w:color w:val="000000"/>
          <w:sz w:val="24"/>
          <w:szCs w:val="24"/>
          <w:lang w:eastAsia="pl-PL"/>
        </w:rPr>
        <w:t>y</w:t>
      </w:r>
      <w:r w:rsidR="004425DA" w:rsidRPr="00EE03E7">
        <w:rPr>
          <w:rFonts w:eastAsia="Times New Roman" w:cstheme="minorHAnsi"/>
          <w:color w:val="000000"/>
          <w:sz w:val="24"/>
          <w:szCs w:val="24"/>
          <w:lang w:eastAsia="pl-PL"/>
        </w:rPr>
        <w:t>kę powszechnie obowiązujących źródeł prawa w Polsce [GP_P7S_WG02]</w:t>
      </w:r>
    </w:p>
    <w:p w14:paraId="24756830" w14:textId="77777777" w:rsidR="00EE03E7" w:rsidRDefault="00EE03E7" w:rsidP="00EE03E7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E03E7">
        <w:rPr>
          <w:rFonts w:eastAsia="Times New Roman" w:cstheme="minorHAnsi"/>
          <w:color w:val="000000"/>
          <w:sz w:val="24"/>
          <w:szCs w:val="24"/>
          <w:lang w:eastAsia="pl-PL"/>
        </w:rPr>
        <w:t>P</w:t>
      </w:r>
      <w:r w:rsidR="004425DA" w:rsidRPr="00EE03E7">
        <w:rPr>
          <w:rFonts w:eastAsia="Times New Roman" w:cstheme="minorHAnsi"/>
          <w:color w:val="000000"/>
          <w:sz w:val="24"/>
          <w:szCs w:val="24"/>
          <w:lang w:eastAsia="pl-PL"/>
        </w:rPr>
        <w:t>odać przykład przepisu przejści</w:t>
      </w:r>
      <w:r w:rsidR="00C16E80" w:rsidRPr="00EE03E7">
        <w:rPr>
          <w:rFonts w:eastAsia="Times New Roman" w:cstheme="minorHAnsi"/>
          <w:color w:val="000000"/>
          <w:sz w:val="24"/>
          <w:szCs w:val="24"/>
          <w:lang w:eastAsia="pl-PL"/>
        </w:rPr>
        <w:t>owe</w:t>
      </w:r>
      <w:r w:rsidR="004425DA" w:rsidRPr="00EE03E7">
        <w:rPr>
          <w:rFonts w:eastAsia="Times New Roman" w:cstheme="minorHAnsi"/>
          <w:color w:val="000000"/>
          <w:sz w:val="24"/>
          <w:szCs w:val="24"/>
          <w:lang w:eastAsia="pl-PL"/>
        </w:rPr>
        <w:t>go, przepisu epizodycznego, przepisu końcowego [GP_P7S_WG02]</w:t>
      </w:r>
    </w:p>
    <w:p w14:paraId="472ABF7F" w14:textId="77777777" w:rsidR="004425DA" w:rsidRPr="00EE03E7" w:rsidRDefault="00C16E80" w:rsidP="00EE03E7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E03E7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="004425DA" w:rsidRPr="00EE03E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skazać i omówić </w:t>
      </w:r>
      <w:r w:rsidR="007D7C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wybranym przykładzie </w:t>
      </w:r>
      <w:r w:rsidR="004425DA" w:rsidRPr="00EE03E7">
        <w:rPr>
          <w:rFonts w:eastAsia="Times New Roman" w:cstheme="minorHAnsi"/>
          <w:color w:val="000000"/>
          <w:sz w:val="24"/>
          <w:szCs w:val="24"/>
          <w:lang w:eastAsia="pl-PL"/>
        </w:rPr>
        <w:t>jednostki redakcyjne i systematyzacyjne tekstów aktów prawnych</w:t>
      </w:r>
      <w:r w:rsidRPr="00EE03E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[GP_P7S_WG02]</w:t>
      </w:r>
      <w:r w:rsidR="004425DA" w:rsidRPr="00EE03E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4E013E9B" w14:textId="77777777" w:rsidR="00C16E80" w:rsidRPr="00781294" w:rsidRDefault="00781294" w:rsidP="00EE03E7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1294">
        <w:rPr>
          <w:rFonts w:eastAsia="Times New Roman" w:cstheme="minorHAnsi"/>
          <w:sz w:val="24"/>
          <w:szCs w:val="24"/>
          <w:lang w:eastAsia="pl-PL"/>
        </w:rPr>
        <w:t>Formy współpracy transgranicznej i ich znaczenie dla rozwoju regionalnego.</w:t>
      </w:r>
      <w:r w:rsidR="00C16E80" w:rsidRPr="00781294">
        <w:rPr>
          <w:rFonts w:eastAsia="Times New Roman" w:cstheme="minorHAnsi"/>
          <w:sz w:val="24"/>
          <w:szCs w:val="24"/>
          <w:lang w:eastAsia="pl-PL"/>
        </w:rPr>
        <w:t xml:space="preserve"> [GP_P7S_WG03]</w:t>
      </w:r>
    </w:p>
    <w:p w14:paraId="20CBA77D" w14:textId="77777777" w:rsidR="003478EA" w:rsidRPr="00EE03E7" w:rsidRDefault="003478EA" w:rsidP="00EE03E7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E03E7">
        <w:rPr>
          <w:rFonts w:eastAsia="Times New Roman" w:cstheme="minorHAnsi"/>
          <w:color w:val="000000"/>
          <w:sz w:val="24"/>
          <w:szCs w:val="24"/>
          <w:lang w:eastAsia="pl-PL"/>
        </w:rPr>
        <w:t>Podaj przykłady sposobów zapobiegania erozji gleb w działalności rolniczej [GP_P7S_WG12]</w:t>
      </w:r>
    </w:p>
    <w:p w14:paraId="3FE51E75" w14:textId="77777777" w:rsidR="003478EA" w:rsidRPr="00EE03E7" w:rsidRDefault="003478EA" w:rsidP="00EE03E7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E03E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Wyjaśnij rolę lasów i </w:t>
      </w:r>
      <w:proofErr w:type="spellStart"/>
      <w:r w:rsidRPr="00EE03E7">
        <w:rPr>
          <w:rFonts w:eastAsia="Times New Roman" w:cstheme="minorHAnsi"/>
          <w:color w:val="000000"/>
          <w:sz w:val="24"/>
          <w:szCs w:val="24"/>
          <w:lang w:eastAsia="pl-PL"/>
        </w:rPr>
        <w:t>zadrzewień</w:t>
      </w:r>
      <w:proofErr w:type="spellEnd"/>
      <w:r w:rsidRPr="00EE03E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ochronie środowiska. Omów koncepcje ochrony środowiska [ GP_P7S_WK15]</w:t>
      </w:r>
    </w:p>
    <w:p w14:paraId="53CE433F" w14:textId="77777777" w:rsidR="003478EA" w:rsidRPr="00EE03E7" w:rsidRDefault="003478EA" w:rsidP="00EE03E7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E03E7">
        <w:rPr>
          <w:rFonts w:eastAsia="Times New Roman" w:cstheme="minorHAnsi"/>
          <w:color w:val="000000"/>
          <w:sz w:val="24"/>
          <w:szCs w:val="24"/>
          <w:lang w:eastAsia="pl-PL"/>
        </w:rPr>
        <w:t>Cele zrównoważonego rozwoju a gospodarowanie zasobami wg. Agendy 2030 [GP_P7S_WK15]</w:t>
      </w:r>
    </w:p>
    <w:p w14:paraId="2AF6B270" w14:textId="77777777" w:rsidR="00463023" w:rsidRPr="00EE03E7" w:rsidRDefault="00463023" w:rsidP="00EE03E7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E03E7">
        <w:rPr>
          <w:rFonts w:eastAsia="Times New Roman" w:cstheme="minorHAnsi"/>
          <w:color w:val="000000"/>
          <w:sz w:val="24"/>
          <w:szCs w:val="24"/>
          <w:lang w:eastAsia="pl-PL"/>
        </w:rPr>
        <w:t>Omów główne etapy wdrażania systemu zarządzania środowiskiem w organizacji [GP_P7S_UW02]</w:t>
      </w:r>
    </w:p>
    <w:p w14:paraId="55283167" w14:textId="77777777" w:rsidR="00463023" w:rsidRPr="00EE03E7" w:rsidRDefault="00463023" w:rsidP="002B1727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E03E7">
        <w:rPr>
          <w:rFonts w:eastAsia="Times New Roman" w:cstheme="minorHAnsi"/>
          <w:color w:val="000000"/>
          <w:sz w:val="24"/>
          <w:szCs w:val="24"/>
          <w:lang w:eastAsia="pl-PL"/>
        </w:rPr>
        <w:t>Mając dostępne dane dotyczące 10 wskaźników określających różne aspekty komfortu życia mieszkańca dla każdej gminy w Polsce, dobierz i uzasadnij technikę analizy danych pozwalającą pogrupować gminy na te o wysokim, przeciętnym oraz niskim komforcie życia mieszkańców. W jaki sposób określić, które cechy najbardziej wpływają na przynależność do określonej grupy?</w:t>
      </w:r>
      <w:r w:rsidR="002B17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[</w:t>
      </w:r>
      <w:r w:rsidR="002B1727" w:rsidRPr="002B1727">
        <w:rPr>
          <w:rFonts w:eastAsia="Times New Roman" w:cstheme="minorHAnsi"/>
          <w:color w:val="000000"/>
          <w:sz w:val="24"/>
          <w:szCs w:val="24"/>
          <w:lang w:eastAsia="pl-PL"/>
        </w:rPr>
        <w:t>GP_P7S_UW04</w:t>
      </w:r>
      <w:r w:rsidR="002B1727">
        <w:rPr>
          <w:rFonts w:eastAsia="Times New Roman" w:cstheme="minorHAnsi"/>
          <w:color w:val="000000"/>
          <w:sz w:val="24"/>
          <w:szCs w:val="24"/>
          <w:lang w:eastAsia="pl-PL"/>
        </w:rPr>
        <w:t>]</w:t>
      </w:r>
    </w:p>
    <w:p w14:paraId="01FC1789" w14:textId="77777777" w:rsidR="00EE03E7" w:rsidRPr="00EE03E7" w:rsidRDefault="00EE03E7" w:rsidP="00EE03E7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E03E7">
        <w:rPr>
          <w:rFonts w:eastAsia="Times New Roman" w:cstheme="minorHAnsi"/>
          <w:color w:val="000000"/>
          <w:sz w:val="24"/>
          <w:szCs w:val="24"/>
          <w:lang w:eastAsia="pl-PL"/>
        </w:rPr>
        <w:t>Proszę omówić rolę orzecznictwa Sądu Najwyższego w kształtowaniu wykładni przepisów prawa [GP_P7S_UW07]</w:t>
      </w:r>
    </w:p>
    <w:p w14:paraId="3F1F9173" w14:textId="77777777" w:rsidR="00EE03E7" w:rsidRDefault="00EE03E7" w:rsidP="00EE03E7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E03E7">
        <w:rPr>
          <w:rFonts w:eastAsia="Times New Roman" w:cstheme="minorHAnsi"/>
          <w:color w:val="000000"/>
          <w:sz w:val="24"/>
          <w:szCs w:val="24"/>
          <w:lang w:eastAsia="pl-PL"/>
        </w:rPr>
        <w:t>Zaproponuj model analizy potencjału rozwoju OZE w mieście z wykorzystaniem danych otwartych [GP_P7S_UW08]</w:t>
      </w:r>
    </w:p>
    <w:p w14:paraId="391BC8D7" w14:textId="77777777" w:rsidR="007D7C05" w:rsidRPr="003808AC" w:rsidRDefault="007D7C05" w:rsidP="00EE03E7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808A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Podaj przykłady </w:t>
      </w:r>
      <w:proofErr w:type="spellStart"/>
      <w:r w:rsidRPr="003808AC">
        <w:rPr>
          <w:rFonts w:eastAsia="Times New Roman" w:cstheme="minorHAnsi"/>
          <w:color w:val="000000"/>
          <w:sz w:val="24"/>
          <w:szCs w:val="24"/>
          <w:lang w:eastAsia="pl-PL"/>
        </w:rPr>
        <w:t>brandingu</w:t>
      </w:r>
      <w:proofErr w:type="spellEnd"/>
      <w:r w:rsidRPr="003808A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miast [GP_P7S_WG07]</w:t>
      </w:r>
    </w:p>
    <w:p w14:paraId="79F4A556" w14:textId="77777777" w:rsidR="00E60744" w:rsidRPr="003808AC" w:rsidRDefault="00E60744" w:rsidP="00EE03E7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808AC">
        <w:rPr>
          <w:rFonts w:cstheme="minorHAnsi"/>
          <w:color w:val="222222"/>
          <w:sz w:val="24"/>
          <w:szCs w:val="24"/>
          <w:shd w:val="clear" w:color="auto" w:fill="FFFFFF"/>
        </w:rPr>
        <w:t>Kryterium funkcji czy kryterium formy? - nowe podejście w planowaniu przestrzennym [</w:t>
      </w:r>
      <w:r w:rsidRPr="003808AC">
        <w:rPr>
          <w:rFonts w:eastAsia="Times New Roman" w:cstheme="minorHAnsi"/>
          <w:bCs/>
          <w:sz w:val="24"/>
          <w:szCs w:val="24"/>
          <w:lang w:eastAsia="pl-PL"/>
        </w:rPr>
        <w:t>GP_P7S_WG11</w:t>
      </w:r>
      <w:r w:rsidRPr="003808AC">
        <w:rPr>
          <w:rFonts w:cstheme="minorHAnsi"/>
          <w:color w:val="222222"/>
          <w:sz w:val="24"/>
          <w:szCs w:val="24"/>
          <w:shd w:val="clear" w:color="auto" w:fill="FFFFFF"/>
        </w:rPr>
        <w:t>]</w:t>
      </w:r>
    </w:p>
    <w:p w14:paraId="3977CE27" w14:textId="77777777" w:rsidR="0031070E" w:rsidRDefault="0031070E" w:rsidP="00C222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pl-PL"/>
        </w:rPr>
      </w:pPr>
    </w:p>
    <w:p w14:paraId="442C7606" w14:textId="77777777" w:rsidR="00781294" w:rsidRDefault="00781294" w:rsidP="00EE03E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8B8A56F" w14:textId="77777777" w:rsidR="001E5785" w:rsidRDefault="001E5785" w:rsidP="00C222A2">
      <w:pPr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5EAF8AAF" w14:textId="77777777" w:rsidR="0031070E" w:rsidRDefault="0031070E" w:rsidP="00C222A2">
      <w:pPr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0F68430E" w14:textId="77777777" w:rsidR="0031070E" w:rsidRDefault="0031070E" w:rsidP="00C222A2">
      <w:pPr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2DE11DA5" w14:textId="77777777" w:rsidR="0031070E" w:rsidRPr="001E5785" w:rsidRDefault="0031070E" w:rsidP="00C222A2">
      <w:pPr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303B0734" w14:textId="77777777" w:rsidR="001E5785" w:rsidRDefault="001E5785" w:rsidP="004425D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3901B92" w14:textId="77777777" w:rsidR="00DD0EBA" w:rsidRDefault="00DD0EBA" w:rsidP="004425D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A7EAD65" w14:textId="77777777" w:rsidR="00E60744" w:rsidRDefault="00E60744" w:rsidP="004425D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8CED11C" w14:textId="77777777" w:rsidR="00E60744" w:rsidRDefault="00E60744" w:rsidP="004425D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138FBB6" w14:textId="77777777" w:rsidR="00DD0EBA" w:rsidRDefault="00DD0EBA" w:rsidP="004425D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21D351B" w14:textId="77777777" w:rsidR="001E5785" w:rsidRDefault="001E5785" w:rsidP="004425D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58B2B4B" w14:textId="77777777" w:rsidR="004425DA" w:rsidRDefault="001E5785" w:rsidP="004425DA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C222A2">
        <w:rPr>
          <w:rFonts w:ascii="Calibri" w:eastAsia="Times New Roman" w:hAnsi="Calibri" w:cs="Calibri"/>
          <w:b/>
          <w:sz w:val="28"/>
          <w:szCs w:val="28"/>
          <w:lang w:eastAsia="pl-PL"/>
        </w:rPr>
        <w:lastRenderedPageBreak/>
        <w:t>Specjalność Rynek nieruchomości</w:t>
      </w:r>
    </w:p>
    <w:p w14:paraId="0708B7F6" w14:textId="77777777" w:rsidR="00781294" w:rsidRPr="00C222A2" w:rsidRDefault="00781294" w:rsidP="00781294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486186E" w14:textId="77777777" w:rsidR="00C16E80" w:rsidRPr="00EE03E7" w:rsidRDefault="00C16E80" w:rsidP="00EE03E7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E03E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Omów zasady wykonania prawa pierwokupu nieruchomości przez jednostki samorządu terytorialnego i Skarb Państwa [P_P7S_WG05]                                </w:t>
      </w:r>
    </w:p>
    <w:p w14:paraId="5764196A" w14:textId="77777777" w:rsidR="00C16E80" w:rsidRPr="00EE03E7" w:rsidRDefault="00C16E80" w:rsidP="00EE03E7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E03E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Wskaż podstawę prawną oraz omów ogólne zasady gospodarowania mieszkaniowym zasobem gminy [P_P7S_WG05]  </w:t>
      </w:r>
    </w:p>
    <w:p w14:paraId="362FCF40" w14:textId="77777777" w:rsidR="00C16E80" w:rsidRPr="00EE03E7" w:rsidRDefault="00C16E80" w:rsidP="00EE03E7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E03E7">
        <w:rPr>
          <w:rFonts w:eastAsia="Times New Roman" w:cstheme="minorHAnsi"/>
          <w:color w:val="000000"/>
          <w:sz w:val="24"/>
          <w:szCs w:val="24"/>
          <w:lang w:eastAsia="pl-PL"/>
        </w:rPr>
        <w:t>Scharakteryzuj rodzaje wartość nieruchomości określanych i</w:t>
      </w:r>
      <w:r w:rsidR="000714AD" w:rsidRPr="00EE03E7">
        <w:rPr>
          <w:rFonts w:eastAsia="Times New Roman" w:cstheme="minorHAnsi"/>
          <w:color w:val="000000"/>
          <w:sz w:val="24"/>
          <w:szCs w:val="24"/>
          <w:lang w:eastAsia="pl-PL"/>
        </w:rPr>
        <w:t>/</w:t>
      </w:r>
      <w:r w:rsidRPr="00EE03E7">
        <w:rPr>
          <w:rFonts w:eastAsia="Times New Roman" w:cstheme="minorHAnsi"/>
          <w:color w:val="000000"/>
          <w:sz w:val="24"/>
          <w:szCs w:val="24"/>
          <w:lang w:eastAsia="pl-PL"/>
        </w:rPr>
        <w:t>lub ustalanych w wyniku wyceny oraz wska</w:t>
      </w:r>
      <w:r w:rsidR="000714AD" w:rsidRPr="00EE03E7">
        <w:rPr>
          <w:rFonts w:eastAsia="Times New Roman" w:cstheme="minorHAnsi"/>
          <w:color w:val="000000"/>
          <w:sz w:val="24"/>
          <w:szCs w:val="24"/>
          <w:lang w:eastAsia="pl-PL"/>
        </w:rPr>
        <w:t>ż</w:t>
      </w:r>
      <w:r w:rsidRPr="00EE03E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ich przykładowe zastosowania w gospodarowaniu nieruchomościami [GP_P7S_WG08]</w:t>
      </w:r>
    </w:p>
    <w:p w14:paraId="632E98A0" w14:textId="77777777" w:rsidR="000714AD" w:rsidRPr="00EE03E7" w:rsidRDefault="000714AD" w:rsidP="00EE03E7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E03E7">
        <w:rPr>
          <w:rFonts w:eastAsia="Times New Roman" w:cstheme="minorHAnsi"/>
          <w:color w:val="000000"/>
          <w:sz w:val="24"/>
          <w:szCs w:val="24"/>
          <w:lang w:eastAsia="pl-PL"/>
        </w:rPr>
        <w:t>W czym przejawia się niedoskonałość rynku nieruchomości? [GP_P7S_WG08]</w:t>
      </w:r>
    </w:p>
    <w:p w14:paraId="0DA20BD1" w14:textId="77777777" w:rsidR="000714AD" w:rsidRPr="00EE03E7" w:rsidRDefault="000714AD" w:rsidP="00EE03E7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EE03E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Podmioty współpracujące z pośrednikiem nieruchomości i ich rola w toku zawierania transakcji </w:t>
      </w:r>
      <w:r w:rsidRPr="00EE03E7">
        <w:rPr>
          <w:rFonts w:eastAsia="Times New Roman" w:cstheme="minorHAnsi"/>
          <w:color w:val="000000"/>
          <w:sz w:val="24"/>
          <w:szCs w:val="24"/>
          <w:lang w:eastAsia="pl-PL"/>
        </w:rPr>
        <w:t>[GP_P7S_WG08]</w:t>
      </w:r>
    </w:p>
    <w:p w14:paraId="1CAC14AA" w14:textId="77777777" w:rsidR="000714AD" w:rsidRPr="00EE03E7" w:rsidRDefault="000714AD" w:rsidP="00EE03E7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E03E7">
        <w:rPr>
          <w:rFonts w:eastAsia="Times New Roman" w:cstheme="minorHAnsi"/>
          <w:color w:val="000000"/>
          <w:sz w:val="24"/>
          <w:szCs w:val="24"/>
          <w:lang w:eastAsia="pl-PL"/>
        </w:rPr>
        <w:t>Uzasadnij jaką rolę w strukturze władania lokalami mieszkalnymi pełnią Towarzystwa Budownictwa Społecznego, spółdzielnie mieszkaniowe, gminy oraz wspólnoty mieszkaniowe [GP_P7S_WG08]</w:t>
      </w:r>
    </w:p>
    <w:p w14:paraId="10A17908" w14:textId="77777777" w:rsidR="000714AD" w:rsidRPr="00EE03E7" w:rsidRDefault="000714AD" w:rsidP="00EE03E7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E03E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Omów założenia oraz podstawowe etapy szacowania nieruchomości w podejściu porównawczym [GP_P7S_WG09]                                       </w:t>
      </w:r>
    </w:p>
    <w:p w14:paraId="1DACCF05" w14:textId="77777777" w:rsidR="000714AD" w:rsidRPr="00EE03E7" w:rsidRDefault="000714AD" w:rsidP="00EE03E7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E03E7">
        <w:rPr>
          <w:rFonts w:eastAsia="Times New Roman" w:cstheme="minorHAnsi"/>
          <w:color w:val="000000"/>
          <w:sz w:val="24"/>
          <w:szCs w:val="24"/>
          <w:lang w:eastAsia="pl-PL"/>
        </w:rPr>
        <w:t>Omów założenia oraz podstawowe etapy szacowania nieruchomości w podejściu dochodowym [GP_P7S_WG09]</w:t>
      </w:r>
    </w:p>
    <w:p w14:paraId="098EC59E" w14:textId="77777777" w:rsidR="00781294" w:rsidRPr="00781294" w:rsidRDefault="000714AD" w:rsidP="00EE03E7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E03E7">
        <w:rPr>
          <w:rFonts w:eastAsia="Times New Roman" w:cstheme="minorHAnsi"/>
          <w:color w:val="222222"/>
          <w:sz w:val="24"/>
          <w:szCs w:val="24"/>
          <w:lang w:eastAsia="pl-PL"/>
        </w:rPr>
        <w:t>Odpowiedzialność zawodowa, cywilna i karna pośrednika w obrocie nieruchomościami</w:t>
      </w:r>
      <w:r w:rsidR="0031070E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="0031070E" w:rsidRPr="00EE03E7">
        <w:rPr>
          <w:rFonts w:eastAsia="Times New Roman" w:cstheme="minorHAnsi"/>
          <w:color w:val="000000"/>
          <w:sz w:val="24"/>
          <w:szCs w:val="24"/>
          <w:lang w:eastAsia="pl-PL"/>
        </w:rPr>
        <w:t>[GP_P7S_WG09]</w:t>
      </w:r>
      <w:r w:rsidRPr="00EE03E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</w:p>
    <w:p w14:paraId="453FE6DC" w14:textId="77777777" w:rsidR="00C5245C" w:rsidRPr="00C5245C" w:rsidRDefault="000714AD" w:rsidP="00C33780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5245C">
        <w:rPr>
          <w:rFonts w:eastAsia="Times New Roman" w:cstheme="minorHAnsi"/>
          <w:color w:val="222222"/>
          <w:sz w:val="24"/>
          <w:szCs w:val="24"/>
          <w:lang w:eastAsia="pl-PL"/>
        </w:rPr>
        <w:t>Umowa pośrednictwa w obrocie nieruchomościami – jej rodzaje, forma i treść</w:t>
      </w:r>
      <w:r w:rsidR="0031070E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="0031070E" w:rsidRPr="00EE03E7">
        <w:rPr>
          <w:rFonts w:eastAsia="Times New Roman" w:cstheme="minorHAnsi"/>
          <w:color w:val="000000"/>
          <w:sz w:val="24"/>
          <w:szCs w:val="24"/>
          <w:lang w:eastAsia="pl-PL"/>
        </w:rPr>
        <w:t>[GP_P7S_WG09]</w:t>
      </w:r>
    </w:p>
    <w:p w14:paraId="3F88630F" w14:textId="77777777" w:rsidR="000714AD" w:rsidRPr="00C5245C" w:rsidRDefault="000714AD" w:rsidP="00C33780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5245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C5245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Czynności poprzedzające zawarcie transakcji i czynności związane z zawarciem transakcji oraz koszty i opłaty związane z transferem nieruchomości </w:t>
      </w:r>
      <w:r w:rsidR="0031070E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="0031070E" w:rsidRPr="00EE03E7">
        <w:rPr>
          <w:rFonts w:eastAsia="Times New Roman" w:cstheme="minorHAnsi"/>
          <w:color w:val="000000"/>
          <w:sz w:val="24"/>
          <w:szCs w:val="24"/>
          <w:lang w:eastAsia="pl-PL"/>
        </w:rPr>
        <w:t>[GP_P7S_WG09]</w:t>
      </w:r>
    </w:p>
    <w:p w14:paraId="6E4D07D2" w14:textId="77777777" w:rsidR="000714AD" w:rsidRPr="00EE03E7" w:rsidRDefault="000714AD" w:rsidP="00EE03E7">
      <w:pPr>
        <w:pStyle w:val="Akapitzlist"/>
        <w:numPr>
          <w:ilvl w:val="0"/>
          <w:numId w:val="8"/>
        </w:numPr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E03E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Wskaż warunki konieczne do zaistnienia opłat </w:t>
      </w:r>
      <w:proofErr w:type="spellStart"/>
      <w:r w:rsidRPr="00EE03E7">
        <w:rPr>
          <w:rFonts w:eastAsia="Times New Roman" w:cstheme="minorHAnsi"/>
          <w:color w:val="000000"/>
          <w:sz w:val="24"/>
          <w:szCs w:val="24"/>
          <w:lang w:eastAsia="pl-PL"/>
        </w:rPr>
        <w:t>adiacenckich</w:t>
      </w:r>
      <w:proofErr w:type="spellEnd"/>
      <w:r w:rsidRPr="00EE03E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oraz zasady poboru opłat [GP_P7S_WG09]</w:t>
      </w:r>
    </w:p>
    <w:p w14:paraId="1C31E72C" w14:textId="77777777" w:rsidR="00EE03E7" w:rsidRDefault="003478EA" w:rsidP="00EE03E7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E03E7">
        <w:rPr>
          <w:rFonts w:eastAsia="Times New Roman" w:cstheme="minorHAnsi"/>
          <w:color w:val="000000"/>
          <w:sz w:val="24"/>
          <w:szCs w:val="24"/>
          <w:lang w:eastAsia="pl-PL"/>
        </w:rPr>
        <w:t>Uzasadnij konieczność tworzenia planu zarządzania nieruchomością, opisz krótko elementy planu i jego rolę w rozwoju nieruchomości [GP_P7S_WG10]</w:t>
      </w:r>
      <w:r w:rsidR="00EE03E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417E3B68" w14:textId="77777777" w:rsidR="003478EA" w:rsidRPr="00EE03E7" w:rsidRDefault="003478EA" w:rsidP="00EE03E7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E03E7">
        <w:rPr>
          <w:rFonts w:eastAsia="Times New Roman" w:cstheme="minorHAnsi"/>
          <w:color w:val="000000"/>
          <w:sz w:val="24"/>
          <w:szCs w:val="24"/>
          <w:lang w:eastAsia="pl-PL"/>
        </w:rPr>
        <w:t>Wskaż istotność analizy otoczenia w zarządzaniu nieruchomościami. Podaj przykłady cech otoczenia  wpływających na wartość nieruchomości [GP_P7S_WG10]</w:t>
      </w:r>
    </w:p>
    <w:p w14:paraId="22B9D601" w14:textId="77777777" w:rsidR="00463023" w:rsidRPr="00EE03E7" w:rsidRDefault="00463023" w:rsidP="00EE03E7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E03E7">
        <w:rPr>
          <w:rFonts w:eastAsia="Times New Roman" w:cstheme="minorHAnsi"/>
          <w:color w:val="000000"/>
          <w:sz w:val="24"/>
          <w:szCs w:val="24"/>
          <w:lang w:eastAsia="pl-PL"/>
        </w:rPr>
        <w:t>Wymień i omów etapy analizy rynku nieruchomości</w:t>
      </w:r>
      <w:r w:rsidR="0031070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31070E" w:rsidRPr="00EE03E7">
        <w:rPr>
          <w:rFonts w:eastAsia="Times New Roman" w:cstheme="minorHAnsi"/>
          <w:color w:val="000000"/>
          <w:sz w:val="24"/>
          <w:szCs w:val="24"/>
          <w:lang w:eastAsia="pl-PL"/>
        </w:rPr>
        <w:t>[GP_P7S_WG09]</w:t>
      </w:r>
    </w:p>
    <w:p w14:paraId="4E53BA4E" w14:textId="77777777" w:rsidR="00EE03E7" w:rsidRDefault="00463023" w:rsidP="00EE03E7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E03E7">
        <w:rPr>
          <w:rFonts w:eastAsia="Times New Roman" w:cstheme="minorHAnsi"/>
          <w:color w:val="000000"/>
          <w:sz w:val="24"/>
          <w:szCs w:val="24"/>
          <w:lang w:eastAsia="pl-PL"/>
        </w:rPr>
        <w:t>Scharakteryzuj umowę o zarządzanie nieruchomością. Wskaż dlaczego nie jest to umowa rezultatu.</w:t>
      </w:r>
      <w:r w:rsidR="00EE03E7" w:rsidRPr="00EE03E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[GP_P7S_UW05]</w:t>
      </w:r>
      <w:r w:rsidR="00EE03E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7D1F2949" w14:textId="77777777" w:rsidR="00463023" w:rsidRPr="00EE03E7" w:rsidRDefault="00463023" w:rsidP="00EE03E7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E03E7">
        <w:rPr>
          <w:rFonts w:eastAsia="Times New Roman" w:cstheme="minorHAnsi"/>
          <w:color w:val="000000"/>
          <w:sz w:val="24"/>
          <w:szCs w:val="24"/>
          <w:lang w:eastAsia="pl-PL"/>
        </w:rPr>
        <w:t>Scharakteryzuj nieruchomość jako przedmiot inwestycji w krótkim i długim okresie.</w:t>
      </w:r>
      <w:r w:rsidR="00EE03E7" w:rsidRPr="00EE03E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[GP_P7S_UW05]</w:t>
      </w:r>
    </w:p>
    <w:p w14:paraId="2F7FC564" w14:textId="77777777" w:rsidR="00EE03E7" w:rsidRDefault="00EE03E7" w:rsidP="00EE03E7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E03E7">
        <w:rPr>
          <w:rFonts w:eastAsia="Times New Roman" w:cstheme="minorHAnsi"/>
          <w:color w:val="000000"/>
          <w:sz w:val="24"/>
          <w:szCs w:val="24"/>
          <w:lang w:eastAsia="pl-PL"/>
        </w:rPr>
        <w:t>Proszę wymienić elementy obligatoryjne oraz fakultatywne decyzji administracyjnej [GP_P7S_UW06]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53C44825" w14:textId="77777777" w:rsidR="00EE03E7" w:rsidRPr="00DD0EBA" w:rsidRDefault="00EE03E7" w:rsidP="00EE03E7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E03E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Proszę omówić rolę orzecznictwa Sądu Najwyższego w systemie prawnym RP </w:t>
      </w:r>
      <w:r w:rsidRPr="00DD0EBA">
        <w:rPr>
          <w:rFonts w:eastAsia="Times New Roman" w:cstheme="minorHAnsi"/>
          <w:color w:val="000000"/>
          <w:sz w:val="24"/>
          <w:szCs w:val="24"/>
          <w:lang w:eastAsia="pl-PL"/>
        </w:rPr>
        <w:t>[GP_P7S_UW07]</w:t>
      </w:r>
    </w:p>
    <w:p w14:paraId="2C10A3D6" w14:textId="77777777" w:rsidR="0031070E" w:rsidRPr="003808AC" w:rsidRDefault="00DD0EBA" w:rsidP="0074051B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808AC">
        <w:rPr>
          <w:rFonts w:cstheme="minorHAnsi"/>
          <w:color w:val="000000"/>
          <w:sz w:val="24"/>
          <w:szCs w:val="24"/>
          <w:shd w:val="clear" w:color="auto" w:fill="FFFFFF"/>
        </w:rPr>
        <w:t>Rola i funkcje Narodowego Banku Polskiego [</w:t>
      </w:r>
      <w:r w:rsidR="0031070E" w:rsidRPr="003808AC">
        <w:rPr>
          <w:rFonts w:eastAsia="Times New Roman" w:cstheme="minorHAnsi"/>
          <w:bCs/>
          <w:sz w:val="24"/>
          <w:szCs w:val="24"/>
          <w:lang w:eastAsia="pl-PL"/>
        </w:rPr>
        <w:t>GP_P7S_WK14</w:t>
      </w:r>
      <w:r w:rsidRPr="003808AC">
        <w:rPr>
          <w:rFonts w:eastAsia="Times New Roman" w:cstheme="minorHAnsi"/>
          <w:bCs/>
          <w:sz w:val="24"/>
          <w:szCs w:val="24"/>
          <w:lang w:eastAsia="pl-PL"/>
        </w:rPr>
        <w:t>]</w:t>
      </w:r>
    </w:p>
    <w:p w14:paraId="156A0DE7" w14:textId="77777777" w:rsidR="0031070E" w:rsidRDefault="0031070E" w:rsidP="00EE03E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0A4237F" w14:textId="77777777" w:rsidR="00DD0EBA" w:rsidRDefault="00DD0EBA" w:rsidP="00EE03E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3F28B0A" w14:textId="77777777" w:rsidR="00DD0EBA" w:rsidRDefault="00DD0EBA" w:rsidP="00EE03E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ACCD88D" w14:textId="77777777" w:rsidR="00DD0EBA" w:rsidRPr="00DD0EBA" w:rsidRDefault="00DD0EBA" w:rsidP="00EE03E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F9C4B80" w14:textId="77777777" w:rsidR="0031070E" w:rsidRDefault="0031070E" w:rsidP="00EE03E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A0942C4" w14:textId="77777777" w:rsidR="0031070E" w:rsidRPr="00EE03E7" w:rsidRDefault="0031070E" w:rsidP="00EE03E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0534E2C" w14:textId="77777777" w:rsidR="004425DA" w:rsidRDefault="004425DA" w:rsidP="00EE03E7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C222A2">
        <w:rPr>
          <w:rFonts w:eastAsia="Times New Roman" w:cstheme="minorHAnsi"/>
          <w:b/>
          <w:sz w:val="28"/>
          <w:szCs w:val="28"/>
          <w:lang w:eastAsia="pl-PL"/>
        </w:rPr>
        <w:lastRenderedPageBreak/>
        <w:t xml:space="preserve">Specjalność </w:t>
      </w:r>
      <w:r w:rsidR="001E5785" w:rsidRPr="00C222A2">
        <w:rPr>
          <w:rFonts w:eastAsia="Times New Roman" w:cstheme="minorHAnsi"/>
          <w:b/>
          <w:sz w:val="28"/>
          <w:szCs w:val="28"/>
          <w:lang w:eastAsia="pl-PL"/>
        </w:rPr>
        <w:t>zarządzanie przestrzenią</w:t>
      </w:r>
    </w:p>
    <w:p w14:paraId="16EA8FDB" w14:textId="77777777" w:rsidR="00DD0EBA" w:rsidRPr="00C222A2" w:rsidRDefault="00DD0EBA" w:rsidP="00EE03E7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14:paraId="3F9D7BEF" w14:textId="77777777" w:rsidR="00EE03E7" w:rsidRDefault="004425DA" w:rsidP="00EE03E7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E03E7">
        <w:rPr>
          <w:rFonts w:eastAsia="Times New Roman" w:cstheme="minorHAnsi"/>
          <w:color w:val="000000"/>
          <w:sz w:val="24"/>
          <w:szCs w:val="24"/>
          <w:lang w:eastAsia="pl-PL"/>
        </w:rPr>
        <w:t>Funkcje analiz rastrowych i wektorowych - opis, narzędzia, przykłady[GP_P7S_WG01]</w:t>
      </w:r>
    </w:p>
    <w:p w14:paraId="17A84A96" w14:textId="77777777" w:rsidR="00EE03E7" w:rsidRDefault="004425DA" w:rsidP="00EE03E7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E03E7">
        <w:rPr>
          <w:rFonts w:eastAsia="Times New Roman" w:cstheme="minorHAnsi"/>
          <w:color w:val="000000"/>
          <w:sz w:val="24"/>
          <w:szCs w:val="24"/>
          <w:lang w:eastAsia="pl-PL"/>
        </w:rPr>
        <w:t>Metody wielokryterialnych analiz GIS [GP_P7S_WG01]</w:t>
      </w:r>
      <w:r w:rsidR="00EE03E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2E42227A" w14:textId="77777777" w:rsidR="004425DA" w:rsidRPr="00EE03E7" w:rsidRDefault="004425DA" w:rsidP="00EE03E7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E03E7">
        <w:rPr>
          <w:rFonts w:eastAsia="Times New Roman" w:cstheme="minorHAnsi"/>
          <w:color w:val="000000"/>
          <w:sz w:val="24"/>
          <w:szCs w:val="24"/>
          <w:lang w:eastAsia="pl-PL"/>
        </w:rPr>
        <w:t>Cyfryzacja planowania przestrzennego w aspekcie implementacji dyrektywy  INSPIRE [GP_P7S_WG01]</w:t>
      </w:r>
    </w:p>
    <w:p w14:paraId="3A316ED3" w14:textId="77777777" w:rsidR="00C16E80" w:rsidRPr="00EE03E7" w:rsidRDefault="00C16E80" w:rsidP="005600A3">
      <w:pPr>
        <w:pStyle w:val="Akapitzlist"/>
        <w:numPr>
          <w:ilvl w:val="0"/>
          <w:numId w:val="16"/>
        </w:numPr>
        <w:spacing w:after="0" w:line="240" w:lineRule="auto"/>
        <w:ind w:left="714" w:hanging="35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E03E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Wymień i krótko omów etapy postępowania w sprawie strategicznej oceny oddziaływania na środowisko. Powiąż je z etapami opracowywania i uchwalania </w:t>
      </w:r>
      <w:proofErr w:type="spellStart"/>
      <w:r w:rsidRPr="00EE03E7">
        <w:rPr>
          <w:rFonts w:eastAsia="Times New Roman" w:cstheme="minorHAnsi"/>
          <w:color w:val="000000"/>
          <w:sz w:val="24"/>
          <w:szCs w:val="24"/>
          <w:lang w:eastAsia="pl-PL"/>
        </w:rPr>
        <w:t>mpzp</w:t>
      </w:r>
      <w:proofErr w:type="spellEnd"/>
      <w:r w:rsidRPr="00EE03E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[GP_P7S_WG04</w:t>
      </w:r>
      <w:r w:rsidR="00EE03E7" w:rsidRPr="00EE03E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] </w:t>
      </w:r>
      <w:r w:rsidRPr="00EE03E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15755997" w14:textId="77777777" w:rsidR="003478EA" w:rsidRPr="00EE03E7" w:rsidRDefault="003478EA" w:rsidP="00EE03E7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E03E7">
        <w:rPr>
          <w:rFonts w:eastAsia="Times New Roman" w:cstheme="minorHAnsi"/>
          <w:color w:val="000000"/>
          <w:sz w:val="24"/>
          <w:szCs w:val="24"/>
          <w:lang w:eastAsia="pl-PL"/>
        </w:rPr>
        <w:t>Zdefiniuj pojęcie "efekt zewnętrzny". Podaj przykłady [GP_P7S_WG12]</w:t>
      </w:r>
    </w:p>
    <w:p w14:paraId="51FAAD87" w14:textId="77777777" w:rsidR="003478EA" w:rsidRPr="00EE03E7" w:rsidRDefault="003478EA" w:rsidP="00EE03E7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E03E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Formy </w:t>
      </w:r>
      <w:proofErr w:type="spellStart"/>
      <w:r w:rsidRPr="00EE03E7">
        <w:rPr>
          <w:rFonts w:eastAsia="Times New Roman" w:cstheme="minorHAnsi"/>
          <w:color w:val="000000"/>
          <w:sz w:val="24"/>
          <w:szCs w:val="24"/>
          <w:lang w:eastAsia="pl-PL"/>
        </w:rPr>
        <w:t>organizacyjno</w:t>
      </w:r>
      <w:proofErr w:type="spellEnd"/>
      <w:r w:rsidRPr="00EE03E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prawne prowadzenia gospodarki komunalnej w jednostkach samorządu terytorialnego [GP_P7S_WG12]</w:t>
      </w:r>
    </w:p>
    <w:p w14:paraId="18DFEC50" w14:textId="77777777" w:rsidR="003478EA" w:rsidRPr="00EE03E7" w:rsidRDefault="003478EA" w:rsidP="00EE03E7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E03E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Możliwości wykorzystania partnerstwa </w:t>
      </w:r>
      <w:proofErr w:type="spellStart"/>
      <w:r w:rsidRPr="00EE03E7">
        <w:rPr>
          <w:rFonts w:eastAsia="Times New Roman" w:cstheme="minorHAnsi"/>
          <w:color w:val="000000"/>
          <w:sz w:val="24"/>
          <w:szCs w:val="24"/>
          <w:lang w:eastAsia="pl-PL"/>
        </w:rPr>
        <w:t>publiczno</w:t>
      </w:r>
      <w:proofErr w:type="spellEnd"/>
      <w:r w:rsidRPr="00EE03E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prywatnego na potrzeby realizacji usług publicznych z zakresu rozwoju infrastruktury technicznej [GP_P7S_WG12]</w:t>
      </w:r>
    </w:p>
    <w:p w14:paraId="61796B7D" w14:textId="77777777" w:rsidR="003478EA" w:rsidRPr="00EE03E7" w:rsidRDefault="003478EA" w:rsidP="00EE03E7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E03E7">
        <w:rPr>
          <w:rFonts w:eastAsia="Times New Roman" w:cstheme="minorHAnsi"/>
          <w:color w:val="000000"/>
          <w:sz w:val="24"/>
          <w:szCs w:val="24"/>
          <w:lang w:eastAsia="pl-PL"/>
        </w:rPr>
        <w:t>Na czym polega inteligentne zarządzanie siecią wodociągową i kanalizacyjną? [GP_P7S_WG12]</w:t>
      </w:r>
    </w:p>
    <w:p w14:paraId="0A1D7D9E" w14:textId="77777777" w:rsidR="003478EA" w:rsidRPr="00EE03E7" w:rsidRDefault="003478EA" w:rsidP="00EE03E7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E03E7">
        <w:rPr>
          <w:rFonts w:eastAsia="Times New Roman" w:cstheme="minorHAnsi"/>
          <w:color w:val="000000"/>
          <w:sz w:val="24"/>
          <w:szCs w:val="24"/>
          <w:lang w:eastAsia="pl-PL"/>
        </w:rPr>
        <w:t>Udział społeczny w ramach strategicznej oceny oddziaływania na środowisko [GP_P7S_WK15]</w:t>
      </w:r>
    </w:p>
    <w:p w14:paraId="2868DCC2" w14:textId="77777777" w:rsidR="001E5785" w:rsidRDefault="003478EA" w:rsidP="00EE03E7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E03E7">
        <w:rPr>
          <w:rFonts w:eastAsia="Times New Roman" w:cstheme="minorHAnsi"/>
          <w:color w:val="000000"/>
          <w:sz w:val="24"/>
          <w:szCs w:val="24"/>
          <w:lang w:eastAsia="pl-PL"/>
        </w:rPr>
        <w:t>Metody i techniki stosowane w ocenach oddziaływania na środowisko [GP_P7S_WK16]</w:t>
      </w:r>
      <w:r w:rsidR="001E578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59E9C775" w14:textId="77777777" w:rsidR="001E5785" w:rsidRDefault="001E5785" w:rsidP="00EE03E7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Om</w:t>
      </w:r>
      <w:r w:rsidRPr="00EE03E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ów zasady i etapy oceny oddziaływania na obszary Natura 2000. </w:t>
      </w:r>
    </w:p>
    <w:p w14:paraId="7895AA31" w14:textId="77777777" w:rsidR="003478EA" w:rsidRPr="00EE03E7" w:rsidRDefault="001E5785" w:rsidP="00EE03E7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E03E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Wyjaśnij pojęcie derogacji w odniesieniu do możliwości wystąpienia negatywnego oddziaływania na obszary Natura 2000 [GP_P7S_WG04]   </w:t>
      </w:r>
    </w:p>
    <w:p w14:paraId="20AF2013" w14:textId="77777777" w:rsidR="003478EA" w:rsidRPr="00EE03E7" w:rsidRDefault="003478EA" w:rsidP="00EE03E7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EE03E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Co to są klauzule abuzywne, gdzie możemy znaleźć ich spis, jakie podmioty prawne muszą wystąpić jako strony aby mówić o klauzulach abuzywnych </w:t>
      </w:r>
      <w:r w:rsidRPr="00EE03E7">
        <w:rPr>
          <w:rFonts w:eastAsia="Times New Roman" w:cstheme="minorHAnsi"/>
          <w:color w:val="000000"/>
          <w:sz w:val="24"/>
          <w:szCs w:val="24"/>
          <w:lang w:eastAsia="pl-PL"/>
        </w:rPr>
        <w:t>[GP_P7S_WK17]</w:t>
      </w:r>
    </w:p>
    <w:p w14:paraId="796E3F8E" w14:textId="77777777" w:rsidR="003478EA" w:rsidRPr="00EE03E7" w:rsidRDefault="003478EA" w:rsidP="00EE03E7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E03E7">
        <w:rPr>
          <w:rFonts w:eastAsia="Times New Roman" w:cstheme="minorHAnsi"/>
          <w:color w:val="000000"/>
          <w:sz w:val="24"/>
          <w:szCs w:val="24"/>
          <w:lang w:eastAsia="pl-PL"/>
        </w:rPr>
        <w:t>Proszę wskazać różnice pomiędzy treścią prawa własności oraz prawa użytkowania wieczystego [GP_P7S_WK17]</w:t>
      </w:r>
    </w:p>
    <w:p w14:paraId="158935CE" w14:textId="77777777" w:rsidR="00463023" w:rsidRPr="00EE03E7" w:rsidRDefault="00463023" w:rsidP="00EE03E7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E03E7">
        <w:rPr>
          <w:rFonts w:eastAsia="Times New Roman" w:cstheme="minorHAnsi"/>
          <w:color w:val="000000"/>
          <w:sz w:val="24"/>
          <w:szCs w:val="24"/>
          <w:lang w:eastAsia="pl-PL"/>
        </w:rPr>
        <w:t>Rozwiązania techniczne pozwalające na spowolnienie zrzutu wód opadowych do miejskich systemów  kanalizacyjnych – przykłady [GP_P7S_UW01]</w:t>
      </w:r>
    </w:p>
    <w:p w14:paraId="4BE1E631" w14:textId="77777777" w:rsidR="00463023" w:rsidRPr="007D7C05" w:rsidRDefault="00463023" w:rsidP="00EE03E7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03E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Lokalne problemy w zakresie gospodarowania odpadami komunalnymi- przykłady, </w:t>
      </w:r>
      <w:r w:rsidRPr="007D7C05">
        <w:rPr>
          <w:rFonts w:eastAsia="Times New Roman" w:cstheme="minorHAnsi"/>
          <w:sz w:val="24"/>
          <w:szCs w:val="24"/>
          <w:lang w:eastAsia="pl-PL"/>
        </w:rPr>
        <w:t>dobre praktyki [GP_P7S_UW01]</w:t>
      </w:r>
    </w:p>
    <w:p w14:paraId="3448D525" w14:textId="77777777" w:rsidR="00463023" w:rsidRPr="007D7C05" w:rsidRDefault="00463023" w:rsidP="00EE03E7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D7C05">
        <w:rPr>
          <w:rFonts w:eastAsia="Times New Roman" w:cstheme="minorHAnsi"/>
          <w:sz w:val="24"/>
          <w:szCs w:val="24"/>
          <w:lang w:eastAsia="pl-PL"/>
        </w:rPr>
        <w:t xml:space="preserve">Czym się różni rynek zastępczy od hipotetycznego? Podaj przykład metody wykorzystującej rynek zastępczy oraz przykład metody wykorzystującej rynek hipotetyczny. </w:t>
      </w:r>
    </w:p>
    <w:p w14:paraId="6925C322" w14:textId="77777777" w:rsidR="007D7C05" w:rsidRPr="007D7C05" w:rsidRDefault="00463023" w:rsidP="006015B2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D7C05">
        <w:rPr>
          <w:rFonts w:eastAsia="Times New Roman" w:cstheme="minorHAnsi"/>
          <w:sz w:val="24"/>
          <w:szCs w:val="24"/>
          <w:lang w:eastAsia="pl-PL"/>
        </w:rPr>
        <w:t>Dlaczego rozróżnienie nakładów prewencyjnych i kosztów restytucyjnych może być trudne? Podaj przykłady.</w:t>
      </w:r>
      <w:r w:rsidR="007D7C05" w:rsidRPr="007D7C0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8BBCF42" w14:textId="77777777" w:rsidR="007D7C05" w:rsidRPr="007D7C05" w:rsidRDefault="007D7C05" w:rsidP="006015B2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D7C05">
        <w:rPr>
          <w:rFonts w:eastAsia="Times New Roman" w:cstheme="minorHAnsi"/>
          <w:sz w:val="24"/>
          <w:szCs w:val="24"/>
          <w:lang w:eastAsia="pl-PL"/>
        </w:rPr>
        <w:t>Wyjaśnij różnice pomiędzy Biurokracją (Weberowską) a Nowym Zarządzaniem Publicznym</w:t>
      </w:r>
    </w:p>
    <w:p w14:paraId="080B0400" w14:textId="77777777" w:rsidR="007D7C05" w:rsidRPr="007D7C05" w:rsidRDefault="00C5245C" w:rsidP="00EE03E7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Metody wyceny środowiska i strat ekologicznych</w:t>
      </w:r>
    </w:p>
    <w:p w14:paraId="29A5327E" w14:textId="77777777" w:rsidR="004425DA" w:rsidRDefault="004425DA" w:rsidP="004425D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18ED1FB" w14:textId="77777777" w:rsidR="00EE03E7" w:rsidRPr="00EE03E7" w:rsidRDefault="00EE03E7" w:rsidP="00EE03E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F1A6B98" w14:textId="77777777" w:rsidR="0031070E" w:rsidRDefault="0031070E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br w:type="page"/>
      </w:r>
    </w:p>
    <w:p w14:paraId="539E5ECA" w14:textId="77777777" w:rsidR="0031070E" w:rsidRPr="00EE03E7" w:rsidRDefault="0031070E" w:rsidP="0031070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DA74A8A" w14:textId="5D991EFD" w:rsidR="0031070E" w:rsidRDefault="0031070E" w:rsidP="0031070E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C222A2">
        <w:rPr>
          <w:rFonts w:ascii="Calibri" w:eastAsia="Times New Roman" w:hAnsi="Calibri" w:cs="Calibri"/>
          <w:b/>
          <w:sz w:val="28"/>
          <w:szCs w:val="28"/>
          <w:lang w:eastAsia="pl-PL"/>
        </w:rPr>
        <w:t>Specjalność analityka społeczno-gospodarcza</w:t>
      </w:r>
    </w:p>
    <w:p w14:paraId="15E38433" w14:textId="4B297766" w:rsidR="00DD0EBA" w:rsidRPr="00DD0EBA" w:rsidRDefault="00DD0EBA" w:rsidP="00DD0EBA">
      <w:pPr>
        <w:jc w:val="center"/>
        <w:rPr>
          <w:b/>
          <w:sz w:val="28"/>
          <w:szCs w:val="28"/>
        </w:rPr>
      </w:pPr>
      <w:r w:rsidRPr="00DD0EBA">
        <w:rPr>
          <w:b/>
          <w:sz w:val="28"/>
          <w:szCs w:val="28"/>
        </w:rPr>
        <w:t>(obowiązują od 202</w:t>
      </w:r>
      <w:r w:rsidR="0052773C">
        <w:rPr>
          <w:b/>
          <w:sz w:val="28"/>
          <w:szCs w:val="28"/>
        </w:rPr>
        <w:t>2</w:t>
      </w:r>
      <w:r w:rsidRPr="00DD0EBA">
        <w:rPr>
          <w:b/>
          <w:sz w:val="28"/>
          <w:szCs w:val="28"/>
        </w:rPr>
        <w:t>/202</w:t>
      </w:r>
      <w:r w:rsidR="0052773C">
        <w:rPr>
          <w:b/>
          <w:sz w:val="28"/>
          <w:szCs w:val="28"/>
        </w:rPr>
        <w:t>3</w:t>
      </w:r>
      <w:r w:rsidRPr="00DD0EBA">
        <w:rPr>
          <w:b/>
          <w:sz w:val="28"/>
          <w:szCs w:val="28"/>
        </w:rPr>
        <w:t>)</w:t>
      </w:r>
    </w:p>
    <w:p w14:paraId="545359F0" w14:textId="77777777" w:rsidR="0031070E" w:rsidRPr="001E5785" w:rsidRDefault="0031070E" w:rsidP="0031070E">
      <w:pPr>
        <w:pStyle w:val="Akapitzlist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E578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Podaj metody modelowania matematycznego z zastosowaniem uczenia maszynowego – charakterystyka wybranego przykładu [GP_P7S_WG01]</w:t>
      </w:r>
    </w:p>
    <w:p w14:paraId="1CAE3BFC" w14:textId="77777777" w:rsidR="0031070E" w:rsidRDefault="0031070E" w:rsidP="0031070E">
      <w:pPr>
        <w:pStyle w:val="Akapitzlist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E578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Scharakteryzuj co najmniej trzy narzędzia </w:t>
      </w:r>
      <w:proofErr w:type="spellStart"/>
      <w:r w:rsidRPr="001E578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geoprzetwarzania</w:t>
      </w:r>
      <w:proofErr w:type="spellEnd"/>
      <w:r w:rsidRPr="001E578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danych [GP_P7S_WG01]</w:t>
      </w:r>
    </w:p>
    <w:p w14:paraId="633FE652" w14:textId="77777777" w:rsidR="0031070E" w:rsidRDefault="0031070E" w:rsidP="0031070E">
      <w:pPr>
        <w:pStyle w:val="Akapitzlist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E578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Opisz elementy i działanie modelarza graficznego. Podaj przykłady zastosowania [GP_P7S_WG01]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</w:p>
    <w:p w14:paraId="2573C556" w14:textId="77777777" w:rsidR="0031070E" w:rsidRPr="001E5785" w:rsidRDefault="0031070E" w:rsidP="0031070E">
      <w:pPr>
        <w:pStyle w:val="Akapitzlist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E578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Wymień i opisz przykładowe biblioteki </w:t>
      </w:r>
      <w:proofErr w:type="spellStart"/>
      <w:r w:rsidRPr="001E578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Python</w:t>
      </w:r>
      <w:proofErr w:type="spellEnd"/>
      <w:r w:rsidRPr="001E578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do analizy i przetwarzania danych przestrzennych [GP_P7S_WG01]</w:t>
      </w:r>
    </w:p>
    <w:p w14:paraId="65663D25" w14:textId="77777777" w:rsidR="0031070E" w:rsidRPr="001E5785" w:rsidRDefault="0031070E" w:rsidP="0031070E">
      <w:pPr>
        <w:pStyle w:val="Akapitzlist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E578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Krótko scharakteryzuj (schemat działania, wady, zalety) jawne oraz niejawne modele analizy przestrzennej. Podaj po jednym przykładzie modelu jawnego oraz niejawnego. [GP_P7S_WG02]</w:t>
      </w:r>
    </w:p>
    <w:p w14:paraId="1E44AA88" w14:textId="77777777" w:rsidR="0031070E" w:rsidRPr="001E5785" w:rsidRDefault="0031070E" w:rsidP="0031070E">
      <w:pPr>
        <w:pStyle w:val="Akapitzlist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E578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Zasady interpretacji i krytycznej oceny danych źródłowych. [GP_P7S_WG02]</w:t>
      </w:r>
    </w:p>
    <w:p w14:paraId="4B4EE112" w14:textId="77777777" w:rsidR="0031070E" w:rsidRDefault="0031070E" w:rsidP="0031070E">
      <w:pPr>
        <w:pStyle w:val="Akapitzlist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E578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Decyzja i etapy procesu podejmowania decyzji [GP_P7S_WG04] 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</w:p>
    <w:p w14:paraId="2C1D5C30" w14:textId="77777777" w:rsidR="0031070E" w:rsidRDefault="0031070E" w:rsidP="0031070E">
      <w:pPr>
        <w:pStyle w:val="Akapitzlist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E578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Modele procesów decyzyjnych i style podejmowania decyzji [GP_P7S_WG04]  </w:t>
      </w:r>
    </w:p>
    <w:p w14:paraId="7D665F72" w14:textId="77777777" w:rsidR="0031070E" w:rsidRDefault="0031070E" w:rsidP="0031070E">
      <w:pPr>
        <w:pStyle w:val="Akapitzlist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</w:t>
      </w:r>
      <w:r w:rsidRPr="001E578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roblematyka "niegodziwego problemu" w procesach decyzyjnych [GP_P7S_WG04]   </w:t>
      </w:r>
    </w:p>
    <w:p w14:paraId="5B689997" w14:textId="77777777" w:rsidR="0031070E" w:rsidRDefault="0031070E" w:rsidP="0031070E">
      <w:pPr>
        <w:pStyle w:val="Akapitzlist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E578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Wyjaśnij na czym polega tzw. "efekt ram odniesienia" [GP_P7S_WG04]  </w:t>
      </w:r>
    </w:p>
    <w:p w14:paraId="56D91563" w14:textId="77777777" w:rsidR="0031070E" w:rsidRPr="001E5785" w:rsidRDefault="0031070E" w:rsidP="0031070E">
      <w:pPr>
        <w:pStyle w:val="Akapitzlist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E578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Wyjaśnij pojęcie i podaj przykład zjawiska regresji do średniej w analizach społecznych [GP_P7S_WG04]   </w:t>
      </w:r>
    </w:p>
    <w:p w14:paraId="61166781" w14:textId="77777777" w:rsidR="0031070E" w:rsidRPr="001E5785" w:rsidRDefault="0031070E" w:rsidP="0031070E">
      <w:pPr>
        <w:pStyle w:val="Akapitzlist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E578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Omów główne założenia i funkcje wybranych systemów </w:t>
      </w:r>
      <w:proofErr w:type="spellStart"/>
      <w:r w:rsidRPr="001E578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Bussiness</w:t>
      </w:r>
      <w:proofErr w:type="spellEnd"/>
      <w:r w:rsidRPr="001E578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Pr="001E578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Intelligence</w:t>
      </w:r>
      <w:proofErr w:type="spellEnd"/>
      <w:r w:rsidRPr="001E578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stosowanych obecnie w praktyce [GP_P7S_WK18]</w:t>
      </w:r>
    </w:p>
    <w:p w14:paraId="338DB953" w14:textId="77777777" w:rsidR="0031070E" w:rsidRPr="003808AC" w:rsidRDefault="0031070E" w:rsidP="0031070E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E578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Jaki typ modelu przestrzennego (jawny, niejawny) zastosujesz do badania zależności </w:t>
      </w:r>
      <w:r w:rsidRPr="003808AC">
        <w:rPr>
          <w:rFonts w:eastAsia="Times New Roman" w:cstheme="minorHAnsi"/>
          <w:color w:val="000000"/>
          <w:sz w:val="24"/>
          <w:szCs w:val="24"/>
          <w:lang w:eastAsia="pl-PL"/>
        </w:rPr>
        <w:t>między odległością od centrum miasta, odległością od szkoły, odległością od parku a ceną nieruchomości. Uzasadnij wybór. [GP_P7S_UW04]</w:t>
      </w:r>
    </w:p>
    <w:p w14:paraId="5F0B697C" w14:textId="77777777" w:rsidR="0031070E" w:rsidRPr="003808AC" w:rsidRDefault="0031070E" w:rsidP="0031070E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808AC">
        <w:rPr>
          <w:rFonts w:eastAsia="Times New Roman" w:cstheme="minorHAnsi"/>
          <w:color w:val="000000"/>
          <w:sz w:val="24"/>
          <w:szCs w:val="24"/>
          <w:lang w:eastAsia="pl-PL"/>
        </w:rPr>
        <w:t>Zaproponuj model pozyskiwania i eksploracji danych otwartych BDL na potrzeby oceny jakości życia mieszkańców miast. [GP_P7S_UW05]</w:t>
      </w:r>
    </w:p>
    <w:p w14:paraId="53DAAD10" w14:textId="77777777" w:rsidR="0031070E" w:rsidRPr="003808AC" w:rsidRDefault="0031070E" w:rsidP="0031070E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808AC">
        <w:rPr>
          <w:rFonts w:eastAsia="Times New Roman" w:cstheme="minorHAnsi"/>
          <w:color w:val="000000"/>
          <w:sz w:val="24"/>
          <w:szCs w:val="24"/>
          <w:lang w:eastAsia="pl-PL"/>
        </w:rPr>
        <w:t>Na czym polega analiza wskaźnikowa przedsiębiorstwa, podaj przykłady zastosowania [GP_P7S_UW06]</w:t>
      </w:r>
    </w:p>
    <w:p w14:paraId="072E11B0" w14:textId="77777777" w:rsidR="0031070E" w:rsidRPr="003808AC" w:rsidRDefault="0031070E" w:rsidP="0031070E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808AC">
        <w:rPr>
          <w:rFonts w:eastAsia="Times New Roman" w:cstheme="minorHAnsi"/>
          <w:color w:val="000000"/>
          <w:sz w:val="24"/>
          <w:szCs w:val="24"/>
          <w:lang w:eastAsia="pl-PL"/>
        </w:rPr>
        <w:t>Wybierz elementy i zaproponuj układ panelu analitycznego na potrzeby funkcjonowania przedsiębiorstwa komunalnego [GP_P7S_UW08]</w:t>
      </w:r>
    </w:p>
    <w:p w14:paraId="0D693C5F" w14:textId="77777777" w:rsidR="0031070E" w:rsidRPr="003808AC" w:rsidRDefault="0031070E" w:rsidP="0031070E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808AC">
        <w:rPr>
          <w:rFonts w:eastAsia="Times New Roman" w:cstheme="minorHAnsi"/>
          <w:color w:val="000000"/>
          <w:sz w:val="24"/>
          <w:szCs w:val="24"/>
          <w:lang w:eastAsia="pl-PL"/>
        </w:rPr>
        <w:t>Opisz etapy badań mających na celu określenie wpływu lokalizacji powiatu na intensywność produkcji energii z wiatru [GP_P7S_UW08]</w:t>
      </w:r>
    </w:p>
    <w:p w14:paraId="193DBB2A" w14:textId="77777777" w:rsidR="00852277" w:rsidRDefault="003808AC" w:rsidP="00852277">
      <w:pPr>
        <w:pStyle w:val="Akapitzlist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08AC">
        <w:rPr>
          <w:rFonts w:cstheme="minorHAnsi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3808AC">
        <w:rPr>
          <w:rFonts w:cstheme="minorHAnsi"/>
          <w:color w:val="222222"/>
          <w:sz w:val="24"/>
          <w:szCs w:val="24"/>
          <w:shd w:val="clear" w:color="auto" w:fill="FFFFFF"/>
        </w:rPr>
        <w:t>Geomarketing</w:t>
      </w:r>
      <w:proofErr w:type="spellEnd"/>
      <w:r w:rsidRPr="003808AC">
        <w:rPr>
          <w:rFonts w:cstheme="minorHAnsi"/>
          <w:color w:val="222222"/>
          <w:sz w:val="24"/>
          <w:szCs w:val="24"/>
          <w:shd w:val="clear" w:color="auto" w:fill="FFFFFF"/>
        </w:rPr>
        <w:t xml:space="preserve"> – geneza i rozwój </w:t>
      </w:r>
      <w:proofErr w:type="spellStart"/>
      <w:r w:rsidRPr="003808AC">
        <w:rPr>
          <w:rFonts w:cstheme="minorHAnsi"/>
          <w:color w:val="222222"/>
          <w:sz w:val="24"/>
          <w:szCs w:val="24"/>
          <w:shd w:val="clear" w:color="auto" w:fill="FFFFFF"/>
        </w:rPr>
        <w:t>geomarketingu</w:t>
      </w:r>
      <w:proofErr w:type="spellEnd"/>
      <w:r w:rsidRPr="003808AC">
        <w:rPr>
          <w:rFonts w:cstheme="minorHAnsi"/>
          <w:color w:val="222222"/>
          <w:sz w:val="24"/>
          <w:szCs w:val="24"/>
          <w:shd w:val="clear" w:color="auto" w:fill="FFFFFF"/>
        </w:rPr>
        <w:t xml:space="preserve">, przykłady zastosowań, zalety stosowania analiz z zakresu </w:t>
      </w:r>
      <w:proofErr w:type="spellStart"/>
      <w:r w:rsidRPr="003808AC">
        <w:rPr>
          <w:rFonts w:cstheme="minorHAnsi"/>
          <w:color w:val="222222"/>
          <w:sz w:val="24"/>
          <w:szCs w:val="24"/>
          <w:shd w:val="clear" w:color="auto" w:fill="FFFFFF"/>
        </w:rPr>
        <w:t>geomarketingu</w:t>
      </w:r>
      <w:proofErr w:type="spellEnd"/>
      <w:r w:rsidR="0085227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852277" w:rsidRPr="001E578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[GP_P7S_WG</w:t>
      </w:r>
      <w:r w:rsidR="0085227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10</w:t>
      </w:r>
      <w:r w:rsidR="00852277" w:rsidRPr="001E578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]</w:t>
      </w:r>
    </w:p>
    <w:p w14:paraId="70420C01" w14:textId="77777777" w:rsidR="003808AC" w:rsidRPr="003808AC" w:rsidRDefault="003808AC" w:rsidP="0031070E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808AC">
        <w:rPr>
          <w:rFonts w:cstheme="minorHAnsi"/>
          <w:color w:val="222222"/>
          <w:sz w:val="24"/>
          <w:szCs w:val="24"/>
          <w:shd w:val="clear" w:color="auto" w:fill="FFFFFF"/>
        </w:rPr>
        <w:t>Omów pojęcie i przykłady błędów poznawczych</w:t>
      </w:r>
      <w:r w:rsidR="0085227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852277" w:rsidRPr="001E578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[GP_P7S_WK18]</w:t>
      </w:r>
    </w:p>
    <w:p w14:paraId="30D362B9" w14:textId="77777777" w:rsidR="003808AC" w:rsidRPr="003808AC" w:rsidRDefault="003808AC" w:rsidP="0031070E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808AC">
        <w:rPr>
          <w:rFonts w:cstheme="minorHAnsi"/>
          <w:color w:val="222222"/>
          <w:sz w:val="24"/>
          <w:szCs w:val="24"/>
          <w:shd w:val="clear" w:color="auto" w:fill="FFFFFF"/>
        </w:rPr>
        <w:t>Przeprowadź krytykę koncepcji homo oeconomicus z pozycji ekonomii behawioralnej</w:t>
      </w:r>
      <w:r w:rsidR="0085227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852277" w:rsidRPr="001E578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[GP_P7S_WK18]</w:t>
      </w:r>
    </w:p>
    <w:p w14:paraId="387F1D76" w14:textId="77777777" w:rsidR="004425DA" w:rsidRDefault="004425DA" w:rsidP="004425D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F9A11ED" w14:textId="77777777" w:rsidR="004425DA" w:rsidRDefault="004425DA" w:rsidP="004425D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4AEBE09" w14:textId="77777777" w:rsidR="004425DA" w:rsidRDefault="004425DA" w:rsidP="004425D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EBD52BC" w14:textId="77777777" w:rsidR="004425DA" w:rsidRDefault="004425DA" w:rsidP="004425D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01BCC9D" w14:textId="77777777" w:rsidR="004425DA" w:rsidRDefault="004425DA" w:rsidP="004425D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5858677" w14:textId="042F7C56" w:rsidR="004425DA" w:rsidRDefault="00317CD8" w:rsidP="00317CD8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Wrocław, 24 XI 2021 r.</w:t>
      </w:r>
    </w:p>
    <w:p w14:paraId="7E845E7D" w14:textId="77777777" w:rsidR="004425DA" w:rsidRPr="004425DA" w:rsidRDefault="004425DA" w:rsidP="004425D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3729EAC1" w14:textId="77777777" w:rsidR="004425DA" w:rsidRDefault="004425DA" w:rsidP="000714AD"/>
    <w:sectPr w:rsidR="00442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F43D9"/>
    <w:multiLevelType w:val="hybridMultilevel"/>
    <w:tmpl w:val="5C72E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F0BAA"/>
    <w:multiLevelType w:val="hybridMultilevel"/>
    <w:tmpl w:val="D946D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A18F7"/>
    <w:multiLevelType w:val="hybridMultilevel"/>
    <w:tmpl w:val="D012D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31855"/>
    <w:multiLevelType w:val="hybridMultilevel"/>
    <w:tmpl w:val="2AA2C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738D9"/>
    <w:multiLevelType w:val="hybridMultilevel"/>
    <w:tmpl w:val="2D28D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003DC"/>
    <w:multiLevelType w:val="hybridMultilevel"/>
    <w:tmpl w:val="BB82E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472B7"/>
    <w:multiLevelType w:val="hybridMultilevel"/>
    <w:tmpl w:val="24821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27855"/>
    <w:multiLevelType w:val="hybridMultilevel"/>
    <w:tmpl w:val="1E84FE74"/>
    <w:lvl w:ilvl="0" w:tplc="8530EF5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F15D9"/>
    <w:multiLevelType w:val="hybridMultilevel"/>
    <w:tmpl w:val="972E6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D77AE"/>
    <w:multiLevelType w:val="hybridMultilevel"/>
    <w:tmpl w:val="06426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9353E"/>
    <w:multiLevelType w:val="hybridMultilevel"/>
    <w:tmpl w:val="FE082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75AC5"/>
    <w:multiLevelType w:val="hybridMultilevel"/>
    <w:tmpl w:val="27A0A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15A38"/>
    <w:multiLevelType w:val="hybridMultilevel"/>
    <w:tmpl w:val="7E82D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B262C"/>
    <w:multiLevelType w:val="hybridMultilevel"/>
    <w:tmpl w:val="901AC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44BEB"/>
    <w:multiLevelType w:val="hybridMultilevel"/>
    <w:tmpl w:val="B80E7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31771"/>
    <w:multiLevelType w:val="hybridMultilevel"/>
    <w:tmpl w:val="FDDEF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874BF"/>
    <w:multiLevelType w:val="hybridMultilevel"/>
    <w:tmpl w:val="0BB8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4198F"/>
    <w:multiLevelType w:val="hybridMultilevel"/>
    <w:tmpl w:val="E8DAA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B7204"/>
    <w:multiLevelType w:val="hybridMultilevel"/>
    <w:tmpl w:val="DBF2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65843"/>
    <w:multiLevelType w:val="hybridMultilevel"/>
    <w:tmpl w:val="C504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174E6B"/>
    <w:multiLevelType w:val="hybridMultilevel"/>
    <w:tmpl w:val="17A4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61D84"/>
    <w:multiLevelType w:val="hybridMultilevel"/>
    <w:tmpl w:val="EAB6E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B6BC4"/>
    <w:multiLevelType w:val="hybridMultilevel"/>
    <w:tmpl w:val="12E67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CC3FCA"/>
    <w:multiLevelType w:val="hybridMultilevel"/>
    <w:tmpl w:val="3C0AB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555A9"/>
    <w:multiLevelType w:val="hybridMultilevel"/>
    <w:tmpl w:val="65F8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22"/>
  </w:num>
  <w:num w:numId="5">
    <w:abstractNumId w:val="19"/>
  </w:num>
  <w:num w:numId="6">
    <w:abstractNumId w:val="15"/>
  </w:num>
  <w:num w:numId="7">
    <w:abstractNumId w:val="0"/>
  </w:num>
  <w:num w:numId="8">
    <w:abstractNumId w:val="11"/>
  </w:num>
  <w:num w:numId="9">
    <w:abstractNumId w:val="5"/>
  </w:num>
  <w:num w:numId="10">
    <w:abstractNumId w:val="9"/>
  </w:num>
  <w:num w:numId="11">
    <w:abstractNumId w:val="8"/>
  </w:num>
  <w:num w:numId="12">
    <w:abstractNumId w:val="1"/>
  </w:num>
  <w:num w:numId="13">
    <w:abstractNumId w:val="17"/>
  </w:num>
  <w:num w:numId="14">
    <w:abstractNumId w:val="2"/>
  </w:num>
  <w:num w:numId="15">
    <w:abstractNumId w:val="12"/>
  </w:num>
  <w:num w:numId="16">
    <w:abstractNumId w:val="4"/>
  </w:num>
  <w:num w:numId="17">
    <w:abstractNumId w:val="3"/>
  </w:num>
  <w:num w:numId="18">
    <w:abstractNumId w:val="24"/>
  </w:num>
  <w:num w:numId="19">
    <w:abstractNumId w:val="23"/>
  </w:num>
  <w:num w:numId="20">
    <w:abstractNumId w:val="18"/>
  </w:num>
  <w:num w:numId="21">
    <w:abstractNumId w:val="21"/>
  </w:num>
  <w:num w:numId="22">
    <w:abstractNumId w:val="6"/>
  </w:num>
  <w:num w:numId="23">
    <w:abstractNumId w:val="16"/>
  </w:num>
  <w:num w:numId="24">
    <w:abstractNumId w:val="1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DA"/>
    <w:rsid w:val="000714AD"/>
    <w:rsid w:val="001E5785"/>
    <w:rsid w:val="002254DC"/>
    <w:rsid w:val="002B1727"/>
    <w:rsid w:val="0031070E"/>
    <w:rsid w:val="00317CD8"/>
    <w:rsid w:val="003478EA"/>
    <w:rsid w:val="003808AC"/>
    <w:rsid w:val="004425DA"/>
    <w:rsid w:val="00463023"/>
    <w:rsid w:val="0052773C"/>
    <w:rsid w:val="0059685B"/>
    <w:rsid w:val="005C2C18"/>
    <w:rsid w:val="00781294"/>
    <w:rsid w:val="007D7C05"/>
    <w:rsid w:val="00852277"/>
    <w:rsid w:val="00C16E80"/>
    <w:rsid w:val="00C222A2"/>
    <w:rsid w:val="00C5245C"/>
    <w:rsid w:val="00DC07C3"/>
    <w:rsid w:val="00DD0EBA"/>
    <w:rsid w:val="00E60744"/>
    <w:rsid w:val="00ED2D96"/>
    <w:rsid w:val="00EE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F0AE"/>
  <w15:chartTrackingRefBased/>
  <w15:docId w15:val="{157B8AC5-4562-4924-AB35-45096B5D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1241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2</cp:revision>
  <cp:lastPrinted>2021-11-24T15:26:00Z</cp:lastPrinted>
  <dcterms:created xsi:type="dcterms:W3CDTF">2023-03-02T11:02:00Z</dcterms:created>
  <dcterms:modified xsi:type="dcterms:W3CDTF">2023-03-02T11:02:00Z</dcterms:modified>
</cp:coreProperties>
</file>