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0308" w14:textId="4F6DDF81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C65559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11A1EFE6" w14:textId="196CE7C5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0C7D018E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591C759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480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5A695A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B4A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00D377F5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B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E4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6763B7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22C35BE2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8ED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B68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36FE5FD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48B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15C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23A709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7AEC4A5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66BAC11C" w14:textId="77777777"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258F40D7" w14:textId="6103B0D9"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D23BDC">
        <w:rPr>
          <w:rFonts w:eastAsia="Calibri" w:cstheme="minorHAnsi"/>
          <w:sz w:val="20"/>
          <w:szCs w:val="20"/>
        </w:rPr>
        <w:t xml:space="preserve">zakupu i </w:t>
      </w:r>
      <w:r w:rsidR="00115E2C" w:rsidRPr="00115E2C">
        <w:rPr>
          <w:rFonts w:eastAsia="Calibri" w:cstheme="minorHAnsi"/>
          <w:b/>
          <w:sz w:val="20"/>
          <w:szCs w:val="20"/>
        </w:rPr>
        <w:t xml:space="preserve">sukcesywnej </w:t>
      </w:r>
      <w:r w:rsidRPr="002C0741">
        <w:rPr>
          <w:rFonts w:cstheme="minorHAnsi"/>
          <w:b/>
          <w:bCs/>
          <w:sz w:val="20"/>
          <w:szCs w:val="20"/>
        </w:rPr>
        <w:t>dostawy</w:t>
      </w:r>
      <w:r w:rsidR="00CD0F6C" w:rsidRPr="00CD0F6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CD0F6C">
        <w:rPr>
          <w:rFonts w:eastAsia="Times New Roman"/>
          <w:b/>
          <w:bCs/>
          <w:sz w:val="20"/>
          <w:szCs w:val="20"/>
          <w:lang w:eastAsia="pl-PL"/>
        </w:rPr>
        <w:t>jednorazowych zużywalnych materiałów medycznych oraz środków dezynfekcyjnych</w:t>
      </w:r>
      <w:r w:rsidRPr="002C0741">
        <w:rPr>
          <w:rFonts w:cstheme="minorHAnsi"/>
          <w:b/>
          <w:bCs/>
          <w:sz w:val="20"/>
          <w:szCs w:val="20"/>
        </w:rPr>
        <w:t xml:space="preserve"> w ramach projektu</w:t>
      </w:r>
      <w:r w:rsidR="00CD0F6C">
        <w:rPr>
          <w:rFonts w:cstheme="minorHAnsi"/>
          <w:b/>
          <w:bCs/>
          <w:sz w:val="20"/>
          <w:szCs w:val="20"/>
        </w:rPr>
        <w:t xml:space="preserve"> p</w:t>
      </w:r>
      <w:r w:rsidRPr="002C0741">
        <w:rPr>
          <w:rFonts w:cstheme="minorHAnsi"/>
          <w:b/>
          <w:bCs/>
          <w:sz w:val="20"/>
          <w:szCs w:val="20"/>
        </w:rPr>
        <w:t xml:space="preserve">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14:paraId="03B740A4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28378076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80123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960867E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57143D1B" w14:textId="2A7FF278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3E790A87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3D6ADB39" w14:textId="34DE6274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273BB61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4768F9B1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213FC8EE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1D95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51F7AB0B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3E1D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3918D0" wp14:editId="1479C2CD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32E0C8" wp14:editId="20E615E0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5E1F536" wp14:editId="3888F35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ECC29F" wp14:editId="2DF3426D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9C617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0CD5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1E057441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D2AC" w14:textId="6BB8EC13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0844805" wp14:editId="7DCBBD9B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0C35E2B1" wp14:editId="0A464BB0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5D258EF" wp14:editId="31AA92EE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7D38096" wp14:editId="07F8E95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  <w:r>
      <w:tab/>
    </w:r>
  </w:p>
  <w:p w14:paraId="70B0FA6E" w14:textId="77777777" w:rsidR="00BE725D" w:rsidRDefault="00BE725D" w:rsidP="00BE725D">
    <w:pPr>
      <w:pStyle w:val="Nagwek"/>
    </w:pPr>
  </w:p>
  <w:p w14:paraId="7169D701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506CDC"/>
    <w:rsid w:val="006D2A6F"/>
    <w:rsid w:val="006F50C7"/>
    <w:rsid w:val="0096770D"/>
    <w:rsid w:val="009867C8"/>
    <w:rsid w:val="00A418D1"/>
    <w:rsid w:val="00BA2FB6"/>
    <w:rsid w:val="00BA7BE6"/>
    <w:rsid w:val="00BE725D"/>
    <w:rsid w:val="00C65559"/>
    <w:rsid w:val="00CD0F6C"/>
    <w:rsid w:val="00D23BDC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5C4B84"/>
  <w15:docId w15:val="{D0970D6B-0387-448A-BDEB-668A7C8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D0F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F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4</cp:revision>
  <dcterms:created xsi:type="dcterms:W3CDTF">2020-06-28T16:25:00Z</dcterms:created>
  <dcterms:modified xsi:type="dcterms:W3CDTF">2020-07-03T08:39:00Z</dcterms:modified>
</cp:coreProperties>
</file>